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:rsidTr="000836C2">
        <w:trPr>
          <w:trHeight w:val="1797"/>
        </w:trPr>
        <w:tc>
          <w:tcPr>
            <w:tcW w:w="4629" w:type="dxa"/>
            <w:shd w:val="clear" w:color="auto" w:fill="auto"/>
          </w:tcPr>
          <w:p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Деятельность в сфере таможенного дела в условиях цифровизации</w:t>
      </w:r>
    </w:p>
    <w:p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:rsidTr="00087861">
        <w:tc>
          <w:tcPr>
            <w:tcW w:w="3369" w:type="dxa"/>
            <w:vAlign w:val="center"/>
            <w:hideMark/>
          </w:tcPr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38.05.02 Таможенное дело</w:t>
            </w:r>
          </w:p>
        </w:tc>
      </w:tr>
      <w:tr w:rsidR="003F62A9" w:rsidRPr="003F62A9" w:rsidTr="00087861">
        <w:tc>
          <w:tcPr>
            <w:tcW w:w="3369" w:type="dxa"/>
            <w:hideMark/>
          </w:tcPr>
          <w:p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Таможенные услуги во внешнеэкономической деятельности</w:t>
            </w:r>
          </w:p>
        </w:tc>
      </w:tr>
      <w:tr w:rsidR="003F62A9" w:rsidRPr="003F62A9" w:rsidTr="00087861">
        <w:trPr>
          <w:trHeight w:val="283"/>
        </w:trPr>
        <w:tc>
          <w:tcPr>
            <w:tcW w:w="3369" w:type="dxa"/>
            <w:hideMark/>
          </w:tcPr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Специалитет</w:t>
            </w:r>
          </w:p>
        </w:tc>
      </w:tr>
      <w:tr w:rsidR="003E2CE6" w:rsidRPr="003F62A9" w:rsidTr="00087861">
        <w:trPr>
          <w:trHeight w:val="283"/>
        </w:trPr>
        <w:tc>
          <w:tcPr>
            <w:tcW w:w="3369" w:type="dxa"/>
          </w:tcPr>
          <w:p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:rsidTr="003E70F6">
        <w:trPr>
          <w:trHeight w:val="283"/>
        </w:trPr>
        <w:tc>
          <w:tcPr>
            <w:tcW w:w="3369" w:type="dxa"/>
          </w:tcPr>
          <w:p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:rsidR="00A73C3F" w:rsidRPr="003F62A9" w:rsidRDefault="00E267AC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:rsidTr="000836C2">
        <w:tc>
          <w:tcPr>
            <w:tcW w:w="9337" w:type="dxa"/>
          </w:tcPr>
          <w:p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AB73F8">
              <w:rPr>
                <w:sz w:val="20"/>
                <w:szCs w:val="20"/>
              </w:rPr>
              <w:t>к.э.н, Пластуняк Ирина Александровна</w:t>
            </w:r>
          </w:p>
        </w:tc>
      </w:tr>
      <w:tr w:rsidR="000836C2" w:rsidRPr="003F62A9" w:rsidTr="000836C2">
        <w:tc>
          <w:tcPr>
            <w:tcW w:w="9337" w:type="dxa"/>
          </w:tcPr>
          <w:p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AB73F8">
              <w:rPr>
                <w:sz w:val="20"/>
                <w:szCs w:val="20"/>
              </w:rPr>
              <w:t>Старший преподаватель, Мусанёв Дмитрий Михайлович</w:t>
            </w:r>
          </w:p>
        </w:tc>
      </w:tr>
    </w:tbl>
    <w:p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:rsidR="0041008F" w:rsidRPr="003F62A9" w:rsidRDefault="0041008F" w:rsidP="00FE07B2">
            <w:pPr>
              <w:ind w:left="884"/>
              <w:contextualSpacing/>
            </w:pPr>
          </w:p>
          <w:p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9</w:t>
            </w:r>
          </w:p>
          <w:p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162</w:t>
            </w: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FE07B2">
        <w:tc>
          <w:tcPr>
            <w:tcW w:w="3089" w:type="dxa"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:rsidR="0041008F" w:rsidRPr="00F969FD" w:rsidRDefault="00F969FD" w:rsidP="00FE07B2">
            <w:pPr>
              <w:rPr>
                <w:i/>
                <w:sz w:val="18"/>
                <w:szCs w:val="18"/>
              </w:rPr>
            </w:pPr>
            <w:r w:rsidRPr="00F969FD">
              <w:rPr>
                <w:i/>
                <w:sz w:val="18"/>
                <w:szCs w:val="18"/>
              </w:rPr>
              <w:t>8</w:t>
            </w: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:rsidTr="00204173">
        <w:tc>
          <w:tcPr>
            <w:tcW w:w="3089" w:type="dxa"/>
            <w:shd w:val="clear" w:color="auto" w:fill="FFFFFF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9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6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41008F" w:rsidRPr="00F969FD" w:rsidRDefault="00F969FD" w:rsidP="00FE07B2">
            <w:pPr>
              <w:jc w:val="both"/>
              <w:rPr>
                <w:i/>
                <w:sz w:val="18"/>
                <w:szCs w:val="18"/>
              </w:rPr>
            </w:pPr>
            <w:r w:rsidRPr="00F969FD">
              <w:rPr>
                <w:i/>
                <w:sz w:val="18"/>
                <w:szCs w:val="18"/>
              </w:rPr>
              <w:t>8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162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:rsidTr="00FE07B2">
        <w:tc>
          <w:tcPr>
            <w:tcW w:w="3519" w:type="pct"/>
            <w:shd w:val="clear" w:color="auto" w:fill="auto"/>
          </w:tcPr>
          <w:p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:rsidR="003E2CE6" w:rsidRPr="003F62A9" w:rsidRDefault="00E267AC" w:rsidP="003E2CE6">
      <w:pPr>
        <w:jc w:val="center"/>
      </w:pPr>
      <w:r>
        <w:t>2026</w:t>
      </w:r>
      <w:bookmarkStart w:id="0" w:name="_GoBack"/>
      <w:bookmarkEnd w:id="0"/>
    </w:p>
    <w:p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:rsidR="00E46EFF" w:rsidRPr="003F62A9" w:rsidRDefault="00A31278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="009B1426"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Pr="003F62A9">
          <w:rPr>
            <w:noProof/>
            <w:webHidden/>
          </w:rPr>
        </w:r>
        <w:r w:rsidRPr="003F62A9">
          <w:rPr>
            <w:noProof/>
            <w:webHidden/>
          </w:rPr>
          <w:fldChar w:fldCharType="separate"/>
        </w:r>
        <w:r w:rsidR="00F969FD">
          <w:rPr>
            <w:noProof/>
            <w:webHidden/>
          </w:rPr>
          <w:t>3</w:t>
        </w:r>
        <w:r w:rsidRPr="003F62A9">
          <w:rPr>
            <w:noProof/>
            <w:webHidden/>
          </w:rPr>
          <w:fldChar w:fldCharType="end"/>
        </w:r>
      </w:hyperlink>
    </w:p>
    <w:p w:rsidR="00E46EFF" w:rsidRPr="003F62A9" w:rsidRDefault="00261158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A31278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A31278" w:rsidRPr="003F62A9">
          <w:rPr>
            <w:noProof/>
            <w:webHidden/>
          </w:rPr>
        </w:r>
        <w:r w:rsidR="00A31278" w:rsidRPr="003F62A9">
          <w:rPr>
            <w:noProof/>
            <w:webHidden/>
          </w:rPr>
          <w:fldChar w:fldCharType="separate"/>
        </w:r>
        <w:r w:rsidR="00F969FD">
          <w:rPr>
            <w:noProof/>
            <w:webHidden/>
          </w:rPr>
          <w:t>3</w:t>
        </w:r>
        <w:r w:rsidR="00A31278" w:rsidRPr="003F62A9">
          <w:rPr>
            <w:noProof/>
            <w:webHidden/>
          </w:rPr>
          <w:fldChar w:fldCharType="end"/>
        </w:r>
      </w:hyperlink>
    </w:p>
    <w:p w:rsidR="00E46EFF" w:rsidRPr="003F62A9" w:rsidRDefault="00261158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A31278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A31278" w:rsidRPr="003F62A9">
          <w:rPr>
            <w:noProof/>
            <w:webHidden/>
          </w:rPr>
        </w:r>
        <w:r w:rsidR="00A31278" w:rsidRPr="003F62A9">
          <w:rPr>
            <w:noProof/>
            <w:webHidden/>
          </w:rPr>
          <w:fldChar w:fldCharType="separate"/>
        </w:r>
        <w:r w:rsidR="00F969FD">
          <w:rPr>
            <w:noProof/>
            <w:webHidden/>
          </w:rPr>
          <w:t>3</w:t>
        </w:r>
        <w:r w:rsidR="00A31278" w:rsidRPr="003F62A9">
          <w:rPr>
            <w:noProof/>
            <w:webHidden/>
          </w:rPr>
          <w:fldChar w:fldCharType="end"/>
        </w:r>
      </w:hyperlink>
    </w:p>
    <w:p w:rsidR="00E46EFF" w:rsidRPr="003F62A9" w:rsidRDefault="00261158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A31278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A31278" w:rsidRPr="003F62A9">
          <w:rPr>
            <w:noProof/>
            <w:webHidden/>
          </w:rPr>
        </w:r>
        <w:r w:rsidR="00A31278" w:rsidRPr="003F62A9">
          <w:rPr>
            <w:noProof/>
            <w:webHidden/>
          </w:rPr>
          <w:fldChar w:fldCharType="separate"/>
        </w:r>
        <w:r w:rsidR="00F969FD">
          <w:rPr>
            <w:noProof/>
            <w:webHidden/>
          </w:rPr>
          <w:t>4</w:t>
        </w:r>
        <w:r w:rsidR="00A31278" w:rsidRPr="003F62A9">
          <w:rPr>
            <w:noProof/>
            <w:webHidden/>
          </w:rPr>
          <w:fldChar w:fldCharType="end"/>
        </w:r>
      </w:hyperlink>
    </w:p>
    <w:p w:rsidR="00E46EFF" w:rsidRPr="003F62A9" w:rsidRDefault="00261158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A31278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A31278" w:rsidRPr="003F62A9">
          <w:rPr>
            <w:noProof/>
            <w:webHidden/>
          </w:rPr>
        </w:r>
        <w:r w:rsidR="00A31278" w:rsidRPr="003F62A9">
          <w:rPr>
            <w:noProof/>
            <w:webHidden/>
          </w:rPr>
          <w:fldChar w:fldCharType="separate"/>
        </w:r>
        <w:r w:rsidR="00F969FD">
          <w:rPr>
            <w:noProof/>
            <w:webHidden/>
          </w:rPr>
          <w:t>6</w:t>
        </w:r>
        <w:r w:rsidR="00A31278" w:rsidRPr="003F62A9">
          <w:rPr>
            <w:noProof/>
            <w:webHidden/>
          </w:rPr>
          <w:fldChar w:fldCharType="end"/>
        </w:r>
      </w:hyperlink>
    </w:p>
    <w:p w:rsidR="00E46EFF" w:rsidRPr="003F62A9" w:rsidRDefault="00261158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A31278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A31278" w:rsidRPr="003F62A9">
          <w:rPr>
            <w:noProof/>
            <w:webHidden/>
          </w:rPr>
        </w:r>
        <w:r w:rsidR="00A31278" w:rsidRPr="003F62A9">
          <w:rPr>
            <w:noProof/>
            <w:webHidden/>
          </w:rPr>
          <w:fldChar w:fldCharType="separate"/>
        </w:r>
        <w:r w:rsidR="00F969FD">
          <w:rPr>
            <w:noProof/>
            <w:webHidden/>
          </w:rPr>
          <w:t>6</w:t>
        </w:r>
        <w:r w:rsidR="00A31278" w:rsidRPr="003F62A9">
          <w:rPr>
            <w:noProof/>
            <w:webHidden/>
          </w:rPr>
          <w:fldChar w:fldCharType="end"/>
        </w:r>
      </w:hyperlink>
    </w:p>
    <w:p w:rsidR="00E46EFF" w:rsidRPr="003F62A9" w:rsidRDefault="00261158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A31278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A31278" w:rsidRPr="003F62A9">
          <w:rPr>
            <w:noProof/>
            <w:webHidden/>
          </w:rPr>
        </w:r>
        <w:r w:rsidR="00A31278" w:rsidRPr="003F62A9">
          <w:rPr>
            <w:noProof/>
            <w:webHidden/>
          </w:rPr>
          <w:fldChar w:fldCharType="separate"/>
        </w:r>
        <w:r w:rsidR="00F969FD">
          <w:rPr>
            <w:noProof/>
            <w:webHidden/>
          </w:rPr>
          <w:t>7</w:t>
        </w:r>
        <w:r w:rsidR="00A31278" w:rsidRPr="003F62A9">
          <w:rPr>
            <w:noProof/>
            <w:webHidden/>
          </w:rPr>
          <w:fldChar w:fldCharType="end"/>
        </w:r>
      </w:hyperlink>
    </w:p>
    <w:p w:rsidR="00E46EFF" w:rsidRPr="003F62A9" w:rsidRDefault="00261158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A31278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A31278" w:rsidRPr="003F62A9">
          <w:rPr>
            <w:noProof/>
            <w:webHidden/>
          </w:rPr>
        </w:r>
        <w:r w:rsidR="00A31278" w:rsidRPr="003F62A9">
          <w:rPr>
            <w:noProof/>
            <w:webHidden/>
          </w:rPr>
          <w:fldChar w:fldCharType="separate"/>
        </w:r>
        <w:r w:rsidR="00F969FD">
          <w:rPr>
            <w:noProof/>
            <w:webHidden/>
          </w:rPr>
          <w:t>9</w:t>
        </w:r>
        <w:r w:rsidR="00A31278" w:rsidRPr="003F62A9">
          <w:rPr>
            <w:noProof/>
            <w:webHidden/>
          </w:rPr>
          <w:fldChar w:fldCharType="end"/>
        </w:r>
      </w:hyperlink>
    </w:p>
    <w:p w:rsidR="00E46EFF" w:rsidRPr="003F62A9" w:rsidRDefault="00261158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A31278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A31278" w:rsidRPr="003F62A9">
          <w:rPr>
            <w:noProof/>
            <w:webHidden/>
          </w:rPr>
        </w:r>
        <w:r w:rsidR="00A31278" w:rsidRPr="003F62A9">
          <w:rPr>
            <w:noProof/>
            <w:webHidden/>
          </w:rPr>
          <w:fldChar w:fldCharType="separate"/>
        </w:r>
        <w:r w:rsidR="00F969FD">
          <w:rPr>
            <w:noProof/>
            <w:webHidden/>
          </w:rPr>
          <w:t>10</w:t>
        </w:r>
        <w:r w:rsidR="00A31278" w:rsidRPr="003F62A9">
          <w:rPr>
            <w:noProof/>
            <w:webHidden/>
          </w:rPr>
          <w:fldChar w:fldCharType="end"/>
        </w:r>
      </w:hyperlink>
    </w:p>
    <w:p w:rsidR="00CA7F28" w:rsidRPr="003F62A9" w:rsidRDefault="00A31278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lastRenderedPageBreak/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F969FD" w:rsidTr="007E7E3F">
        <w:tc>
          <w:tcPr>
            <w:tcW w:w="988" w:type="dxa"/>
          </w:tcPr>
          <w:p w:rsidR="007E7E3F" w:rsidRPr="00F969FD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969FD">
              <w:rPr>
                <w:b/>
              </w:rPr>
              <w:t>Цель:</w:t>
            </w:r>
          </w:p>
        </w:tc>
        <w:tc>
          <w:tcPr>
            <w:tcW w:w="8349" w:type="dxa"/>
          </w:tcPr>
          <w:p w:rsidR="007E7E3F" w:rsidRPr="00F969FD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969FD">
              <w:t>Формирование компетенций по управлению проектом на всех этапах его жизненного цикла, по применению в таможенном деле информационных и интеллектуальных технологий и средств обеспечения их функционирования в целях информационного сопровождения и кибербезопасности профессиональной деятельности.</w:t>
            </w:r>
          </w:p>
        </w:tc>
      </w:tr>
    </w:tbl>
    <w:p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:rsidR="0041008F" w:rsidRPr="003F62A9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3F62A9">
        <w:rPr>
          <w:sz w:val="22"/>
          <w:szCs w:val="22"/>
        </w:rPr>
        <w:t>Дисциплина Б1.В Проект: Деятельность в сфере таможенного дела в условиях цифровизации относится к части, формируемой участниками образовательных отношений Блока 1</w:t>
      </w:r>
      <w:r w:rsidR="0041008F" w:rsidRPr="003F62A9">
        <w:rPr>
          <w:sz w:val="22"/>
          <w:szCs w:val="22"/>
          <w:shd w:val="clear" w:color="auto" w:fill="FFFFFF"/>
        </w:rPr>
        <w:t>.</w:t>
      </w:r>
    </w:p>
    <w:p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2104"/>
        <w:gridCol w:w="5261"/>
      </w:tblGrid>
      <w:tr w:rsidR="003F62A9" w:rsidRPr="00F969FD" w:rsidTr="00F969F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EAF" w:rsidRPr="00F969FD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969FD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EAF" w:rsidRPr="00F969FD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969FD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EAF" w:rsidRPr="00F969FD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F969FD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F969FD" w:rsidTr="00F969F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F969FD" w:rsidRDefault="007E7E3F" w:rsidP="00F969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F969FD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F969FD" w:rsidRDefault="007E7E3F" w:rsidP="00F969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F969FD">
              <w:t>УК-2.3 - Применяет методы управления проектами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48" w:rsidRPr="00F969FD" w:rsidRDefault="00FC4E48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rPr>
                <w:sz w:val="22"/>
              </w:rPr>
              <w:t>Знать:</w:t>
            </w:r>
          </w:p>
          <w:p w:rsidR="00FC4E48" w:rsidRPr="00F969FD" w:rsidRDefault="007E7E3F" w:rsidP="00F969FD">
            <w:pPr>
              <w:autoSpaceDE w:val="0"/>
              <w:autoSpaceDN w:val="0"/>
              <w:adjustRightInd w:val="0"/>
              <w:jc w:val="both"/>
            </w:pPr>
            <w:r w:rsidRPr="00F969FD">
              <w:t>этапы жизненного цикла проекта, типологию проектов, специфику различных видов проектов, инструменты и методики организации и управления проектной деятельностью на каждом этапе жизненного цикла.</w:t>
            </w:r>
          </w:p>
          <w:p w:rsidR="00FC4E48" w:rsidRPr="00F969FD" w:rsidRDefault="00FC4E48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rPr>
                <w:sz w:val="22"/>
              </w:rPr>
              <w:t>Уметь:</w:t>
            </w:r>
          </w:p>
          <w:p w:rsidR="00FC4E48" w:rsidRPr="00F969FD" w:rsidRDefault="007E7E3F" w:rsidP="00F969FD">
            <w:pPr>
              <w:autoSpaceDE w:val="0"/>
              <w:autoSpaceDN w:val="0"/>
              <w:adjustRightInd w:val="0"/>
              <w:jc w:val="both"/>
            </w:pPr>
            <w:r w:rsidRPr="00F969FD">
              <w:t>выделять и формулировать проблемы деятельности в сфере таможенного дела, работать с техническим заданием стейкхолдера, определять тему проекта, ставить цель, задачи проекта, формулировать гипотезу, планировать проектную деятельность, применять инструменты и методики реализации проекта, оформлять результаты проекта и представлять их, выделять и рефлексировать образовательные результаты проекта</w:t>
            </w:r>
            <w:r w:rsidR="00F969FD">
              <w:t>.</w:t>
            </w:r>
          </w:p>
          <w:p w:rsidR="002E5704" w:rsidRPr="00F969FD" w:rsidRDefault="002E5704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rPr>
                <w:sz w:val="22"/>
              </w:rPr>
              <w:t>Владеть:</w:t>
            </w:r>
          </w:p>
          <w:p w:rsidR="00996FB3" w:rsidRPr="00F969FD" w:rsidRDefault="007E7E3F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t>инструментами и методиками организации и управления проектной деятельностью на каждом этапе жизненного цикла</w:t>
            </w:r>
            <w:r w:rsidR="00F969FD">
              <w:t>.</w:t>
            </w:r>
          </w:p>
        </w:tc>
      </w:tr>
      <w:tr w:rsidR="00996FB3" w:rsidRPr="00F969FD" w:rsidTr="00F969F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F969FD" w:rsidRDefault="007E7E3F" w:rsidP="00F969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F969FD">
              <w:t xml:space="preserve">УК-3 - Способен организовывать и руководить работой команды, вырабатывая командную стратегию для достижения </w:t>
            </w:r>
            <w:r w:rsidRPr="00F969FD">
              <w:lastRenderedPageBreak/>
              <w:t>поставленной цели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F969FD" w:rsidRDefault="007E7E3F" w:rsidP="00F969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F969FD">
              <w:lastRenderedPageBreak/>
              <w:t xml:space="preserve">УК-3.2 - Осуществляет постановку целей и формулирует задачи командной работы, предлагает варианты </w:t>
            </w:r>
            <w:r w:rsidRPr="00F969FD">
              <w:lastRenderedPageBreak/>
              <w:t>командной стратегии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48" w:rsidRPr="00F969FD" w:rsidRDefault="00FC4E48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rPr>
                <w:sz w:val="22"/>
              </w:rPr>
              <w:lastRenderedPageBreak/>
              <w:t>Знать:</w:t>
            </w:r>
          </w:p>
          <w:p w:rsidR="00FC4E48" w:rsidRPr="00F969FD" w:rsidRDefault="007E7E3F" w:rsidP="00F969FD">
            <w:pPr>
              <w:autoSpaceDE w:val="0"/>
              <w:autoSpaceDN w:val="0"/>
              <w:adjustRightInd w:val="0"/>
              <w:jc w:val="both"/>
            </w:pPr>
            <w:r w:rsidRPr="00F969FD">
              <w:t>общие формы и методы организации командной работы, методику командообразования.</w:t>
            </w:r>
          </w:p>
          <w:p w:rsidR="00FC4E48" w:rsidRPr="00F969FD" w:rsidRDefault="00FC4E48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rPr>
                <w:sz w:val="22"/>
              </w:rPr>
              <w:t>Уметь:</w:t>
            </w:r>
          </w:p>
          <w:p w:rsidR="00FC4E48" w:rsidRPr="00F969FD" w:rsidRDefault="007E7E3F" w:rsidP="00F969FD">
            <w:pPr>
              <w:autoSpaceDE w:val="0"/>
              <w:autoSpaceDN w:val="0"/>
              <w:adjustRightInd w:val="0"/>
              <w:jc w:val="both"/>
            </w:pPr>
            <w:r w:rsidRPr="00F969FD">
              <w:t xml:space="preserve">формулировать задачи членам команды для достижения поставленной цели, разрабатывать командную стратегию, анализировать и оценивать собственные силы и возможности в </w:t>
            </w:r>
            <w:r w:rsidRPr="00F969FD">
              <w:lastRenderedPageBreak/>
              <w:t>команде</w:t>
            </w:r>
            <w:r w:rsidR="00F969FD">
              <w:t>.</w:t>
            </w:r>
          </w:p>
          <w:p w:rsidR="002E5704" w:rsidRPr="00F969FD" w:rsidRDefault="002E5704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rPr>
                <w:sz w:val="22"/>
              </w:rPr>
              <w:t>Владеть:</w:t>
            </w:r>
          </w:p>
          <w:p w:rsidR="00996FB3" w:rsidRPr="00F969FD" w:rsidRDefault="007E7E3F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t>навыками анализировать, проектировать и организовывать межличностные, групповые и организационные коммуникации</w:t>
            </w:r>
            <w:r w:rsidRPr="00F969FD">
              <w:br/>
              <w:t>в команде для достижения поставленной цели</w:t>
            </w:r>
            <w:r w:rsidR="00F969FD">
              <w:t>.</w:t>
            </w:r>
          </w:p>
        </w:tc>
      </w:tr>
      <w:tr w:rsidR="00996FB3" w:rsidRPr="00F969FD" w:rsidTr="00F969F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F969FD" w:rsidRDefault="007E7E3F" w:rsidP="00F969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F969FD">
              <w:lastRenderedPageBreak/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B3" w:rsidRPr="00F969FD" w:rsidRDefault="007E7E3F" w:rsidP="00F969F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F969FD">
              <w:t>ПК-9.3 - Использует информационные и интеллектуальные технологии в проектной деятельности в сфере таможенного дела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48" w:rsidRPr="00F969FD" w:rsidRDefault="00FC4E48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rPr>
                <w:sz w:val="22"/>
              </w:rPr>
              <w:t>Знать:</w:t>
            </w:r>
          </w:p>
          <w:p w:rsidR="00FC4E48" w:rsidRPr="00F969FD" w:rsidRDefault="007E7E3F" w:rsidP="00F969FD">
            <w:pPr>
              <w:autoSpaceDE w:val="0"/>
              <w:autoSpaceDN w:val="0"/>
              <w:adjustRightInd w:val="0"/>
              <w:jc w:val="both"/>
            </w:pPr>
            <w:r w:rsidRPr="00F969FD">
              <w:t>основы информационного сопровождения деятельности в сфере таможенного дела, основы кибербезопасности профессиональной деятельности, информационные и интеллектуальные технологии и средства обеспечения их функционирования в сфере таможенного дела, методики их применения в проектной деятельности.</w:t>
            </w:r>
          </w:p>
          <w:p w:rsidR="00FC4E48" w:rsidRPr="00F969FD" w:rsidRDefault="00FC4E48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rPr>
                <w:sz w:val="22"/>
              </w:rPr>
              <w:t>Уметь:</w:t>
            </w:r>
          </w:p>
          <w:p w:rsidR="00FC4E48" w:rsidRPr="00F969FD" w:rsidRDefault="007E7E3F" w:rsidP="00F969FD">
            <w:pPr>
              <w:autoSpaceDE w:val="0"/>
              <w:autoSpaceDN w:val="0"/>
              <w:adjustRightInd w:val="0"/>
              <w:jc w:val="both"/>
            </w:pPr>
            <w:r w:rsidRPr="00F969FD">
              <w:t>организовывать информационное сопровождение в сфере таможенного дела, обеспечивать кибербезопасность профессиональной деятельности, применять в проектной деятельности информационные и интеллектуальные технологии и средства обеспечения их функционирования в сфере таможенного дела</w:t>
            </w:r>
            <w:r w:rsidR="00F969FD">
              <w:t>.</w:t>
            </w:r>
          </w:p>
          <w:p w:rsidR="002E5704" w:rsidRPr="00F969FD" w:rsidRDefault="002E5704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rPr>
                <w:sz w:val="22"/>
              </w:rPr>
              <w:t>Владеть:</w:t>
            </w:r>
          </w:p>
          <w:p w:rsidR="00996FB3" w:rsidRPr="00F969FD" w:rsidRDefault="007E7E3F" w:rsidP="00F969FD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969FD">
              <w:t>инструментами и методиками применения в проектной деятельности информационных и интеллектуальных технологий и средств обеспечения их функционирования в сфере таможенного дела</w:t>
            </w:r>
            <w:r w:rsidR="00F969FD">
              <w:t>.</w:t>
            </w:r>
          </w:p>
        </w:tc>
      </w:tr>
    </w:tbl>
    <w:p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F969FD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1CD" w:rsidRPr="00F969F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969F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1CD" w:rsidRPr="00F969FD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969FD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1CD" w:rsidRPr="00F969FD" w:rsidRDefault="005D11CD" w:rsidP="00F969F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969FD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F969FD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F969FD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969F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969FD">
              <w:rPr>
                <w:lang w:bidi="ru-RU"/>
              </w:rPr>
              <w:t>Тема 1. Теоретико-методологические основы организации проектной деятельности и командной работы в сфере таможенного дела.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F969FD" w:rsidRDefault="007E7E3F" w:rsidP="00F969FD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F969FD">
              <w:rPr>
                <w:lang w:bidi="ru-RU"/>
              </w:rPr>
              <w:t>Образовательная экосистема проектной деятельности в сфере таможенного дела: понятие, особенности, структура, проблемы и перспективы развития. Проект в сфере таможенного дела: понятие, типология, результаты, жизненный цикл проекта. Участники проекта в сфере таможенного дела, их функции и зоны ответственности, индивидуальный профиль и траектория участника. Проблемы мотивации в проектной деятельности. Ценностные основания проектной деятельности. Оценка возможности реализации разных типов проектов в сфере таможенного дела. Методология командной работы. Формы и методы организации работы в команде.</w:t>
            </w:r>
          </w:p>
        </w:tc>
      </w:tr>
      <w:tr w:rsidR="005D11CD" w:rsidRPr="00F969FD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F969F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969FD">
              <w:rPr>
                <w:lang w:bidi="ru-RU"/>
              </w:rPr>
              <w:t xml:space="preserve">Тема 2. Актуальные проблемы </w:t>
            </w:r>
            <w:r w:rsidRPr="00F969FD">
              <w:rPr>
                <w:lang w:bidi="ru-RU"/>
              </w:rPr>
              <w:lastRenderedPageBreak/>
              <w:t>деятельности в сфере таможенного дела в условиях цифровизации.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F969FD" w:rsidRDefault="007E7E3F" w:rsidP="00F969FD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F969FD">
              <w:rPr>
                <w:lang w:bidi="ru-RU"/>
              </w:rPr>
              <w:lastRenderedPageBreak/>
              <w:t xml:space="preserve">Деятельность в сфере таможенного </w:t>
            </w:r>
            <w:r w:rsidRPr="00F969FD">
              <w:rPr>
                <w:lang w:bidi="ru-RU"/>
              </w:rPr>
              <w:lastRenderedPageBreak/>
              <w:t>дела в экосистеме цифровой экономики. Проблема как категория: понятие, характеристика, методика постановки и ошибки при выделении проблемы. Проблемы соотношения публичных и частных интересов при осуществлении деятельности в сфере таможенного дела. Проблема субъективности в таможенном деле. Проблемы правового регулирования таможенных правоотношений. Проблемы организации информационного взаимодействия субъектов таможенных правоотношений. Проблемы применения технологий искусственного интеллекта в сфере таможенного дела. Проблемы кибербезопасности в профессиональной деятельности в сфере таможенного дела. Стратегии цифровизации в областях и сферах экономической деятельности.</w:t>
            </w:r>
          </w:p>
        </w:tc>
      </w:tr>
      <w:tr w:rsidR="005D11CD" w:rsidRPr="00F969FD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F969F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lastRenderedPageBreak/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969FD">
              <w:rPr>
                <w:lang w:bidi="ru-RU"/>
              </w:rPr>
              <w:t>Тема 3. Тематизация. Постановка цели, задач, формулирование гипотезы. Планирование проектной деятельности.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F969FD" w:rsidRDefault="007E7E3F" w:rsidP="00F969FD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F969FD">
              <w:rPr>
                <w:lang w:bidi="ru-RU"/>
              </w:rPr>
              <w:t>Подготовка к проектной деятельности в сфере таможенного дела: особенности этапа жизненного цикла проекта. Методика формулирования темы проекта. Особенности и проблемы в организации работы со стейкхолдером (заказчиком проекта). Цель, задачи и гипотеза проекта в сфере таможенного дела. Задачная форма организации проектной деятельности. Особенности организации среды проекта в сфере таможенного дела: планирование, источники компетенций и ресурсов. Информационно-коммуникативные инструменты управления проектом в сфере таможенного дела.</w:t>
            </w:r>
          </w:p>
        </w:tc>
      </w:tr>
      <w:tr w:rsidR="005D11CD" w:rsidRPr="00F969FD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F969F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969FD">
              <w:rPr>
                <w:lang w:bidi="ru-RU"/>
              </w:rPr>
              <w:t>Тема 4. Реализация проекта в сфере таможенного дела.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F969FD" w:rsidRDefault="007E7E3F" w:rsidP="00F969FD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F969FD">
              <w:rPr>
                <w:lang w:bidi="ru-RU"/>
              </w:rPr>
              <w:t>Реализация проекта в сфере таможенного дела: особенности этапа жизненного цикла проекта. Инструменты и методики реализации проекта. Реализация конкретного проекта в сфере таможенного дела исходя из темы проекта. Экспертиза проекта в сфере таможенного дела на этапе реализации: организация и проблемы.</w:t>
            </w:r>
          </w:p>
        </w:tc>
      </w:tr>
      <w:tr w:rsidR="005D11CD" w:rsidRPr="00F969FD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F969F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969FD">
              <w:rPr>
                <w:lang w:bidi="ru-RU"/>
              </w:rPr>
              <w:t>Тема 5. Оформление результатов проекта и их представление.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F969FD" w:rsidRDefault="007E7E3F" w:rsidP="00F969FD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F969FD">
              <w:rPr>
                <w:lang w:bidi="ru-RU"/>
              </w:rPr>
              <w:t xml:space="preserve">Оформление результатов проекта в сфере таможенного дела и их представление: особенности этапа жизненного цикла проекта. Виды </w:t>
            </w:r>
            <w:r w:rsidRPr="00F969FD">
              <w:rPr>
                <w:lang w:bidi="ru-RU"/>
              </w:rPr>
              <w:lastRenderedPageBreak/>
              <w:t>результатов проекта в сфере таможенного дела. Методика выбора формы представления результатов проекта. Оценка и экспертиза результатов проекта. Варианты продолжения проекта в сфере таможенного дела. Оценка достигнутого результата, командной работы. Определение ошибок в работе команды.</w:t>
            </w:r>
          </w:p>
        </w:tc>
      </w:tr>
      <w:tr w:rsidR="005D11CD" w:rsidRPr="00F969FD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F969F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lastRenderedPageBreak/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1CD" w:rsidRPr="00F969F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969FD">
              <w:rPr>
                <w:lang w:bidi="ru-RU"/>
              </w:rPr>
              <w:t>Тема 6. Рефлексия образовательных результатов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CD" w:rsidRPr="00F969FD" w:rsidRDefault="007E7E3F" w:rsidP="00F969FD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F969FD">
              <w:rPr>
                <w:lang w:bidi="ru-RU"/>
              </w:rPr>
              <w:t>Рефлексия образовательных результатов проекта в сфере таможенного дела: особенности этапа жизненного цикла проекта. Сложности выделения и рефлексии образовательных результатов проекта. Организация процесса рефлексии в проекте и оценка личностного опыта участников проекта. Образовательные результаты проекта в сфере таможенного дела на разных этапах его жизненного цикла.</w:t>
            </w:r>
          </w:p>
        </w:tc>
      </w:tr>
    </w:tbl>
    <w:p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:rsidR="00735E71" w:rsidRPr="003F62A9" w:rsidRDefault="00735E71" w:rsidP="00E761A3">
      <w:pPr>
        <w:jc w:val="both"/>
      </w:pPr>
    </w:p>
    <w:p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F969FD" w:rsidTr="003C73A5">
        <w:tc>
          <w:tcPr>
            <w:tcW w:w="2500" w:type="pct"/>
            <w:shd w:val="clear" w:color="auto" w:fill="auto"/>
          </w:tcPr>
          <w:p w:rsidR="00530A60" w:rsidRPr="00F969FD" w:rsidRDefault="00530A60" w:rsidP="003C73A5">
            <w:pPr>
              <w:jc w:val="center"/>
              <w:rPr>
                <w:b/>
                <w:sz w:val="22"/>
              </w:rPr>
            </w:pPr>
            <w:r w:rsidRPr="00F969FD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:rsidR="00530A60" w:rsidRPr="00F969FD" w:rsidRDefault="00530A60" w:rsidP="003C73A5">
            <w:pPr>
              <w:jc w:val="center"/>
              <w:rPr>
                <w:b/>
                <w:sz w:val="22"/>
              </w:rPr>
            </w:pPr>
            <w:r w:rsidRPr="00F969FD">
              <w:rPr>
                <w:b/>
                <w:sz w:val="22"/>
              </w:rPr>
              <w:t>Электронные ресурсы</w:t>
            </w:r>
          </w:p>
        </w:tc>
      </w:tr>
      <w:tr w:rsidR="00530A60" w:rsidRPr="00F969FD" w:rsidTr="003C73A5">
        <w:tc>
          <w:tcPr>
            <w:tcW w:w="2500" w:type="pct"/>
            <w:shd w:val="clear" w:color="auto" w:fill="auto"/>
          </w:tcPr>
          <w:p w:rsidR="00530A60" w:rsidRPr="00F969FD" w:rsidRDefault="004B105F">
            <w:pPr>
              <w:rPr>
                <w:sz w:val="22"/>
              </w:rPr>
            </w:pPr>
            <w:r w:rsidRPr="00F969FD">
              <w:t xml:space="preserve">Лапаева, А. В. Введение в проектную деятельность юриста : учебно-методическое пособие / А. В. Лапаева, О. В. Моисеева. — Тамбов : ТГУ им. </w:t>
            </w:r>
            <w:r w:rsidRPr="00F969FD">
              <w:rPr>
                <w:lang w:val="en-US"/>
              </w:rPr>
              <w:t>Г.Р.Державина, 2021. — 106 с.</w:t>
            </w:r>
          </w:p>
        </w:tc>
        <w:tc>
          <w:tcPr>
            <w:tcW w:w="2500" w:type="pct"/>
            <w:shd w:val="clear" w:color="auto" w:fill="auto"/>
          </w:tcPr>
          <w:p w:rsidR="00530A60" w:rsidRPr="00F969FD" w:rsidRDefault="00261158">
            <w:pPr>
              <w:rPr>
                <w:sz w:val="22"/>
              </w:rPr>
            </w:pPr>
            <w:hyperlink r:id="rId8" w:history="1">
              <w:r w:rsidR="004B105F" w:rsidRPr="00F969FD">
                <w:rPr>
                  <w:color w:val="00008B"/>
                  <w:u w:val="single"/>
                </w:rPr>
                <w:t>https://e-lanbook-com.ezproxy.unecon.ru/book/177097</w:t>
              </w:r>
            </w:hyperlink>
          </w:p>
        </w:tc>
      </w:tr>
      <w:tr w:rsidR="00530A60" w:rsidRPr="00F969FD" w:rsidTr="003C73A5">
        <w:tc>
          <w:tcPr>
            <w:tcW w:w="2500" w:type="pct"/>
            <w:shd w:val="clear" w:color="auto" w:fill="auto"/>
          </w:tcPr>
          <w:p w:rsidR="00530A60" w:rsidRPr="00F969FD" w:rsidRDefault="004B105F">
            <w:pPr>
              <w:rPr>
                <w:sz w:val="22"/>
              </w:rPr>
            </w:pPr>
            <w:r w:rsidRPr="00F969FD">
              <w:t>Хамидулин, В. С. Основы проектной деятельности : учебное пособие для вузов / В. С. Хамидулин. — Санкт-Петербург : Лань, 2021. — 144 с.</w:t>
            </w:r>
          </w:p>
        </w:tc>
        <w:tc>
          <w:tcPr>
            <w:tcW w:w="2500" w:type="pct"/>
            <w:shd w:val="clear" w:color="auto" w:fill="auto"/>
          </w:tcPr>
          <w:p w:rsidR="00530A60" w:rsidRPr="00F969FD" w:rsidRDefault="00261158">
            <w:pPr>
              <w:rPr>
                <w:sz w:val="22"/>
              </w:rPr>
            </w:pPr>
            <w:hyperlink r:id="rId9" w:history="1">
              <w:r w:rsidR="004B105F" w:rsidRPr="00F969FD">
                <w:rPr>
                  <w:color w:val="00008B"/>
                  <w:u w:val="single"/>
                </w:rPr>
                <w:t>https://e-lanbook-com.ezproxy.unecon.ru/book/179033</w:t>
              </w:r>
            </w:hyperlink>
          </w:p>
        </w:tc>
      </w:tr>
      <w:tr w:rsidR="00530A60" w:rsidRPr="00F969FD" w:rsidTr="003C73A5">
        <w:tc>
          <w:tcPr>
            <w:tcW w:w="2500" w:type="pct"/>
            <w:shd w:val="clear" w:color="auto" w:fill="auto"/>
          </w:tcPr>
          <w:p w:rsidR="00530A60" w:rsidRPr="00F969FD" w:rsidRDefault="004B105F">
            <w:pPr>
              <w:rPr>
                <w:sz w:val="22"/>
              </w:rPr>
            </w:pPr>
            <w:r w:rsidRPr="00F969FD">
              <w:t>Яковлева, А. О. Информационные технологии в проектной деятельности : учебно-методическое пособие / А. О. Яковлева. — Москва : РТУ МИРЭА, 2021. — 74 с.</w:t>
            </w:r>
          </w:p>
        </w:tc>
        <w:tc>
          <w:tcPr>
            <w:tcW w:w="2500" w:type="pct"/>
            <w:shd w:val="clear" w:color="auto" w:fill="auto"/>
          </w:tcPr>
          <w:p w:rsidR="00530A60" w:rsidRPr="00F969FD" w:rsidRDefault="00261158">
            <w:pPr>
              <w:rPr>
                <w:sz w:val="22"/>
              </w:rPr>
            </w:pPr>
            <w:hyperlink r:id="rId10" w:history="1">
              <w:r w:rsidR="004B105F" w:rsidRPr="00F969FD">
                <w:rPr>
                  <w:color w:val="00008B"/>
                  <w:u w:val="single"/>
                </w:rPr>
                <w:t>https://e-lanbook-com.ezproxy.unecon.ru/book/171539</w:t>
              </w:r>
            </w:hyperlink>
          </w:p>
        </w:tc>
      </w:tr>
      <w:tr w:rsidR="00530A60" w:rsidRPr="00F969FD" w:rsidTr="003C73A5">
        <w:tc>
          <w:tcPr>
            <w:tcW w:w="2500" w:type="pct"/>
            <w:shd w:val="clear" w:color="auto" w:fill="auto"/>
          </w:tcPr>
          <w:p w:rsidR="00530A60" w:rsidRPr="00F969FD" w:rsidRDefault="004B105F">
            <w:pPr>
              <w:rPr>
                <w:sz w:val="22"/>
              </w:rPr>
            </w:pPr>
            <w:r w:rsidRPr="00F969FD">
              <w:t>Зуб, А.</w:t>
            </w:r>
            <w:r w:rsidRPr="00F969FD">
              <w:rPr>
                <w:lang w:val="en-US"/>
              </w:rPr>
              <w:t> </w:t>
            </w:r>
            <w:r w:rsidRPr="00F969FD">
              <w:t>Т.</w:t>
            </w:r>
            <w:r w:rsidRPr="00F969FD">
              <w:rPr>
                <w:lang w:val="en-US"/>
              </w:rPr>
              <w:t> </w:t>
            </w:r>
            <w:r w:rsidRPr="00F969FD">
              <w:t xml:space="preserve"> Управление проектами</w:t>
            </w:r>
            <w:r w:rsidRPr="00F969FD">
              <w:rPr>
                <w:lang w:val="en-US"/>
              </w:rPr>
              <w:t> </w:t>
            </w:r>
            <w:r w:rsidRPr="00F969FD">
              <w:t>: учебник и практикум для вузов</w:t>
            </w:r>
            <w:r w:rsidRPr="00F969FD">
              <w:rPr>
                <w:lang w:val="en-US"/>
              </w:rPr>
              <w:t> </w:t>
            </w:r>
            <w:r w:rsidRPr="00F969FD">
              <w:t>/ А.</w:t>
            </w:r>
            <w:r w:rsidRPr="00F969FD">
              <w:rPr>
                <w:lang w:val="en-US"/>
              </w:rPr>
              <w:t> </w:t>
            </w:r>
            <w:r w:rsidRPr="00F969FD">
              <w:t>Т.</w:t>
            </w:r>
            <w:r w:rsidRPr="00F969FD">
              <w:rPr>
                <w:lang w:val="en-US"/>
              </w:rPr>
              <w:t> </w:t>
            </w:r>
            <w:r w:rsidRPr="00F969FD">
              <w:t>Зуб.</w:t>
            </w:r>
            <w:r w:rsidRPr="00F969FD">
              <w:rPr>
                <w:lang w:val="en-US"/>
              </w:rPr>
              <w:t> </w:t>
            </w:r>
            <w:r w:rsidRPr="00F969FD">
              <w:t>— 2-е изд., перераб. и доп.</w:t>
            </w:r>
            <w:r w:rsidRPr="00F969FD">
              <w:rPr>
                <w:lang w:val="en-US"/>
              </w:rPr>
              <w:t> </w:t>
            </w:r>
            <w:r w:rsidRPr="00F969FD">
              <w:t>— Москва</w:t>
            </w:r>
            <w:r w:rsidRPr="00F969FD">
              <w:rPr>
                <w:lang w:val="en-US"/>
              </w:rPr>
              <w:t> </w:t>
            </w:r>
            <w:r w:rsidRPr="00F969FD">
              <w:t xml:space="preserve">: </w:t>
            </w:r>
            <w:r w:rsidRPr="00F969FD">
              <w:lastRenderedPageBreak/>
              <w:t>Издательство Юрайт, 2025.</w:t>
            </w:r>
            <w:r w:rsidRPr="00F969FD">
              <w:rPr>
                <w:lang w:val="en-US"/>
              </w:rPr>
              <w:t> </w:t>
            </w:r>
            <w:r w:rsidRPr="00F969FD">
              <w:t>— 397</w:t>
            </w:r>
            <w:r w:rsidRPr="00F969FD">
              <w:rPr>
                <w:lang w:val="en-US"/>
              </w:rPr>
              <w:t> </w:t>
            </w:r>
            <w:r w:rsidRPr="00F969FD">
              <w:t>с.</w:t>
            </w:r>
            <w:r w:rsidRPr="00F969FD">
              <w:rPr>
                <w:lang w:val="en-US"/>
              </w:rPr>
              <w:t> </w:t>
            </w:r>
            <w:r w:rsidRPr="00F969FD">
              <w:t>— (Высшее образование).</w:t>
            </w:r>
            <w:r w:rsidRPr="00F969FD">
              <w:rPr>
                <w:lang w:val="en-US"/>
              </w:rPr>
              <w:t> </w:t>
            </w:r>
            <w:r w:rsidRPr="00F969FD">
              <w:t xml:space="preserve">— </w:t>
            </w:r>
            <w:r w:rsidRPr="00F969FD">
              <w:rPr>
                <w:lang w:val="en-US"/>
              </w:rPr>
              <w:t>ISBN </w:t>
            </w:r>
            <w:r w:rsidRPr="00F969FD">
              <w:t>978-5-534-17500-4. — Текст : электронный // Образовательная платформа Юрайт [сайт].</w:t>
            </w:r>
          </w:p>
        </w:tc>
        <w:tc>
          <w:tcPr>
            <w:tcW w:w="2500" w:type="pct"/>
            <w:shd w:val="clear" w:color="auto" w:fill="auto"/>
          </w:tcPr>
          <w:p w:rsidR="00530A60" w:rsidRPr="00F969FD" w:rsidRDefault="00261158">
            <w:pPr>
              <w:rPr>
                <w:sz w:val="22"/>
              </w:rPr>
            </w:pPr>
            <w:hyperlink w:history="1">
              <w:r w:rsidR="004B105F" w:rsidRPr="00F969FD">
                <w:rPr>
                  <w:color w:val="00008B"/>
                  <w:u w:val="single"/>
                </w:rPr>
                <w:t xml:space="preserve">https://urait.ru/bcode/560386 </w:t>
              </w:r>
            </w:hyperlink>
          </w:p>
        </w:tc>
      </w:tr>
    </w:tbl>
    <w:p w:rsidR="009E28D5" w:rsidRPr="003F62A9" w:rsidRDefault="009E28D5" w:rsidP="009E28D5">
      <w:pPr>
        <w:jc w:val="both"/>
        <w:rPr>
          <w:szCs w:val="28"/>
        </w:rPr>
      </w:pPr>
    </w:p>
    <w:p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962A4" w:rsidRPr="003F62A9" w:rsidRDefault="009962A4" w:rsidP="009962A4">
      <w:pPr>
        <w:ind w:left="720"/>
        <w:jc w:val="both"/>
        <w:rPr>
          <w:szCs w:val="28"/>
        </w:rPr>
      </w:pPr>
    </w:p>
    <w:p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1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Научная электронная библиотека eLIBRARRY – www.elibrary.ru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Научная электронная библиотека КиберЛеника – www.cyberleninka.ru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iLibrary</w:t>
            </w:r>
          </w:p>
          <w:p w:rsidR="009E28D5" w:rsidRPr="003F62A9" w:rsidRDefault="00261158" w:rsidP="009E28D5">
            <w:hyperlink r:id="rId13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:rsidR="009E28D5" w:rsidRPr="003F62A9" w:rsidRDefault="009E28D5" w:rsidP="006221FF">
      <w:pPr>
        <w:rPr>
          <w:szCs w:val="28"/>
        </w:rPr>
      </w:pPr>
    </w:p>
    <w:p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:rsidR="00CA7F28" w:rsidRPr="003F62A9" w:rsidRDefault="00CA7F28" w:rsidP="009B1426">
      <w:pPr>
        <w:ind w:firstLine="709"/>
        <w:jc w:val="both"/>
      </w:pPr>
    </w:p>
    <w:p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:rsidR="00EE68B0" w:rsidRDefault="00EE68B0" w:rsidP="00EE68B0">
      <w:pPr>
        <w:ind w:firstLine="709"/>
        <w:jc w:val="both"/>
      </w:pPr>
    </w:p>
    <w:p w:rsidR="00F969FD" w:rsidRPr="003F62A9" w:rsidRDefault="00F969FD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842"/>
      </w:tblGrid>
      <w:tr w:rsidR="003F62A9" w:rsidRPr="00F969FD" w:rsidTr="00F969FD">
        <w:tc>
          <w:tcPr>
            <w:tcW w:w="5495" w:type="dxa"/>
            <w:shd w:val="clear" w:color="auto" w:fill="auto"/>
          </w:tcPr>
          <w:p w:rsidR="00EE504A" w:rsidRPr="00F969FD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969FD">
              <w:rPr>
                <w:b/>
                <w:color w:val="auto"/>
                <w:sz w:val="23"/>
                <w:szCs w:val="23"/>
              </w:rPr>
              <w:lastRenderedPageBreak/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42" w:type="dxa"/>
            <w:shd w:val="clear" w:color="auto" w:fill="auto"/>
          </w:tcPr>
          <w:p w:rsidR="00EE504A" w:rsidRPr="00F969FD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969FD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F969FD" w:rsidTr="00F969FD">
        <w:tc>
          <w:tcPr>
            <w:tcW w:w="5495" w:type="dxa"/>
            <w:shd w:val="clear" w:color="auto" w:fill="auto"/>
          </w:tcPr>
          <w:p w:rsidR="00EE504A" w:rsidRPr="00F969FD" w:rsidRDefault="00116807" w:rsidP="00BA48A8">
            <w:pPr>
              <w:jc w:val="both"/>
            </w:pPr>
            <w:r w:rsidRPr="00F969FD">
              <w:t xml:space="preserve"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F969FD">
              <w:rPr>
                <w:lang w:val="en-US"/>
              </w:rPr>
              <w:t>Acer</w:t>
            </w:r>
            <w:r w:rsidRPr="00F969FD">
              <w:t xml:space="preserve"> </w:t>
            </w:r>
            <w:r w:rsidRPr="00F969FD">
              <w:rPr>
                <w:lang w:val="en-US"/>
              </w:rPr>
              <w:t>Aspire</w:t>
            </w:r>
            <w:r w:rsidRPr="00F969FD">
              <w:t xml:space="preserve"> </w:t>
            </w:r>
            <w:r w:rsidRPr="00F969FD">
              <w:rPr>
                <w:lang w:val="en-US"/>
              </w:rPr>
              <w:t>Z</w:t>
            </w:r>
            <w:r w:rsidRPr="00F969FD">
              <w:t xml:space="preserve">1811 </w:t>
            </w:r>
            <w:r w:rsidRPr="00F969FD">
              <w:rPr>
                <w:lang w:val="en-US"/>
              </w:rPr>
              <w:t>Intel</w:t>
            </w:r>
            <w:r w:rsidRPr="00F969FD">
              <w:t xml:space="preserve"> </w:t>
            </w:r>
            <w:r w:rsidRPr="00F969FD">
              <w:rPr>
                <w:lang w:val="en-US"/>
              </w:rPr>
              <w:t>Core</w:t>
            </w:r>
            <w:r w:rsidRPr="00F969FD">
              <w:t xml:space="preserve"> </w:t>
            </w:r>
            <w:r w:rsidRPr="00F969FD">
              <w:rPr>
                <w:lang w:val="en-US"/>
              </w:rPr>
              <w:t>i</w:t>
            </w:r>
            <w:r w:rsidRPr="00F969FD">
              <w:t>5-2400</w:t>
            </w:r>
            <w:r w:rsidRPr="00F969FD">
              <w:rPr>
                <w:lang w:val="en-US"/>
              </w:rPr>
              <w:t>S</w:t>
            </w:r>
            <w:r w:rsidRPr="00F969FD">
              <w:t>@2.50</w:t>
            </w:r>
            <w:r w:rsidRPr="00F969FD">
              <w:rPr>
                <w:lang w:val="en-US"/>
              </w:rPr>
              <w:t>GHz</w:t>
            </w:r>
            <w:r w:rsidRPr="00F969FD">
              <w:t>/4</w:t>
            </w:r>
            <w:r w:rsidRPr="00F969FD">
              <w:rPr>
                <w:lang w:val="en-US"/>
              </w:rPr>
              <w:t>Gb</w:t>
            </w:r>
            <w:r w:rsidRPr="00F969FD">
              <w:t>/1</w:t>
            </w:r>
            <w:r w:rsidRPr="00F969FD">
              <w:rPr>
                <w:lang w:val="en-US"/>
              </w:rPr>
              <w:t>Tb</w:t>
            </w:r>
            <w:r w:rsidRPr="00F969FD">
              <w:t xml:space="preserve"> - 1 шт., Экран с электроприводом </w:t>
            </w:r>
            <w:r w:rsidRPr="00F969FD">
              <w:rPr>
                <w:lang w:val="en-US"/>
              </w:rPr>
              <w:t>Draper</w:t>
            </w:r>
            <w:r w:rsidRPr="00F969FD">
              <w:t xml:space="preserve"> </w:t>
            </w:r>
            <w:r w:rsidRPr="00F969FD">
              <w:rPr>
                <w:lang w:val="en-US"/>
              </w:rPr>
              <w:t>Baronet</w:t>
            </w:r>
            <w:r w:rsidRPr="00F969FD">
              <w:t xml:space="preserve"> 153х200 см213/84 - 1 шт., Проектор </w:t>
            </w:r>
            <w:r w:rsidRPr="00F969FD">
              <w:rPr>
                <w:lang w:val="en-US"/>
              </w:rPr>
              <w:t>NEC</w:t>
            </w:r>
            <w:r w:rsidRPr="00F969FD">
              <w:t xml:space="preserve"> М350 Х - 1 шт., Акустическая система </w:t>
            </w:r>
            <w:r w:rsidRPr="00F969FD">
              <w:rPr>
                <w:lang w:val="en-US"/>
              </w:rPr>
              <w:t>Hi</w:t>
            </w:r>
            <w:r w:rsidRPr="00F969FD">
              <w:t>-</w:t>
            </w:r>
            <w:r w:rsidRPr="00F969FD">
              <w:rPr>
                <w:lang w:val="en-US"/>
              </w:rPr>
              <w:t>Fi</w:t>
            </w:r>
            <w:r w:rsidRPr="00F969FD">
              <w:t xml:space="preserve"> </w:t>
            </w:r>
            <w:r w:rsidRPr="00F969FD">
              <w:rPr>
                <w:lang w:val="en-US"/>
              </w:rPr>
              <w:t>PRO</w:t>
            </w:r>
            <w:r w:rsidRPr="00F969FD">
              <w:t xml:space="preserve"> </w:t>
            </w:r>
            <w:r w:rsidRPr="00F969FD">
              <w:rPr>
                <w:lang w:val="en-US"/>
              </w:rPr>
              <w:t>MASK</w:t>
            </w:r>
            <w:r w:rsidRPr="00F969FD">
              <w:t>6</w:t>
            </w:r>
            <w:r w:rsidRPr="00F969FD">
              <w:rPr>
                <w:lang w:val="en-US"/>
              </w:rPr>
              <w:t>T</w:t>
            </w:r>
            <w:r w:rsidRPr="00F969FD">
              <w:t>-</w:t>
            </w:r>
            <w:r w:rsidRPr="00F969FD">
              <w:rPr>
                <w:lang w:val="en-US"/>
              </w:rPr>
              <w:t>W</w:t>
            </w:r>
            <w:r w:rsidRPr="00F969FD">
              <w:t xml:space="preserve"> - 2 шт., Микшер усилитель </w:t>
            </w:r>
            <w:r w:rsidRPr="00F969FD">
              <w:rPr>
                <w:lang w:val="en-US"/>
              </w:rPr>
              <w:t>Jedia</w:t>
            </w:r>
            <w:r w:rsidRPr="00F969FD">
              <w:t xml:space="preserve"> </w:t>
            </w:r>
            <w:r w:rsidRPr="00F969FD">
              <w:rPr>
                <w:lang w:val="en-US"/>
              </w:rPr>
              <w:t>TA</w:t>
            </w:r>
            <w:r w:rsidRPr="00F969FD"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42" w:type="dxa"/>
            <w:shd w:val="clear" w:color="auto" w:fill="auto"/>
          </w:tcPr>
          <w:p w:rsidR="00EE504A" w:rsidRPr="00F969FD" w:rsidRDefault="00116807" w:rsidP="00BA48A8">
            <w:pPr>
              <w:jc w:val="both"/>
            </w:pPr>
            <w:r w:rsidRPr="00F969FD">
              <w:t xml:space="preserve">192007, г. Санкт-Петербург, ул. Прилукская, д. 3, лит. </w:t>
            </w:r>
            <w:r w:rsidRPr="00F969FD">
              <w:rPr>
                <w:lang w:val="en-US"/>
              </w:rPr>
              <w:t>А</w:t>
            </w:r>
          </w:p>
        </w:tc>
      </w:tr>
      <w:tr w:rsidR="00EE504A" w:rsidRPr="00F969FD" w:rsidTr="00F969FD">
        <w:tc>
          <w:tcPr>
            <w:tcW w:w="5495" w:type="dxa"/>
            <w:shd w:val="clear" w:color="auto" w:fill="auto"/>
          </w:tcPr>
          <w:p w:rsidR="00EE504A" w:rsidRPr="00F969FD" w:rsidRDefault="00116807" w:rsidP="00BA48A8">
            <w:pPr>
              <w:jc w:val="both"/>
            </w:pPr>
            <w:r w:rsidRPr="00F969FD">
              <w:t xml:space="preserve"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F969FD">
              <w:rPr>
                <w:lang w:val="en-US"/>
              </w:rPr>
              <w:t>HP</w:t>
            </w:r>
            <w:r w:rsidRPr="00F969FD">
              <w:t xml:space="preserve"> 250 </w:t>
            </w:r>
            <w:r w:rsidRPr="00F969FD">
              <w:rPr>
                <w:lang w:val="en-US"/>
              </w:rPr>
              <w:t>G</w:t>
            </w:r>
            <w:r w:rsidRPr="00F969FD">
              <w:t>6 1</w:t>
            </w:r>
            <w:r w:rsidRPr="00F969FD">
              <w:rPr>
                <w:lang w:val="en-US"/>
              </w:rPr>
              <w:t>WY</w:t>
            </w:r>
            <w:r w:rsidRPr="00F969FD">
              <w:t>58</w:t>
            </w:r>
            <w:r w:rsidRPr="00F969FD">
              <w:rPr>
                <w:lang w:val="en-US"/>
              </w:rPr>
              <w:t>EA</w:t>
            </w:r>
            <w:r w:rsidRPr="00F969FD">
              <w:t xml:space="preserve">, Мультимедийный проектор </w:t>
            </w:r>
            <w:r w:rsidRPr="00F969FD">
              <w:rPr>
                <w:lang w:val="en-US"/>
              </w:rPr>
              <w:t>LG</w:t>
            </w:r>
            <w:r w:rsidRPr="00F969FD">
              <w:t xml:space="preserve"> </w:t>
            </w:r>
            <w:r w:rsidRPr="00F969FD">
              <w:rPr>
                <w:lang w:val="en-US"/>
              </w:rPr>
              <w:t>PF</w:t>
            </w:r>
            <w:r w:rsidRPr="00F969FD">
              <w:t>1500</w:t>
            </w:r>
            <w:r w:rsidRPr="00F969FD">
              <w:rPr>
                <w:lang w:val="en-US"/>
              </w:rPr>
              <w:t>G</w:t>
            </w:r>
            <w:r w:rsidRPr="00F969FD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42" w:type="dxa"/>
            <w:shd w:val="clear" w:color="auto" w:fill="auto"/>
          </w:tcPr>
          <w:p w:rsidR="00EE504A" w:rsidRPr="00F969FD" w:rsidRDefault="00116807" w:rsidP="00BA48A8">
            <w:pPr>
              <w:jc w:val="both"/>
            </w:pPr>
            <w:r w:rsidRPr="00F969FD">
              <w:t xml:space="preserve">192007, г. Санкт-Петербург, ул. Прилукская, д. 3, лит. </w:t>
            </w:r>
            <w:r w:rsidRPr="00F969FD">
              <w:rPr>
                <w:lang w:val="en-US"/>
              </w:rPr>
              <w:t>А</w:t>
            </w:r>
          </w:p>
        </w:tc>
      </w:tr>
      <w:tr w:rsidR="00EE504A" w:rsidRPr="00F969FD" w:rsidTr="00F969FD">
        <w:tc>
          <w:tcPr>
            <w:tcW w:w="5495" w:type="dxa"/>
            <w:shd w:val="clear" w:color="auto" w:fill="auto"/>
          </w:tcPr>
          <w:p w:rsidR="00EE504A" w:rsidRPr="00F969FD" w:rsidRDefault="00116807" w:rsidP="00BA48A8">
            <w:pPr>
              <w:jc w:val="both"/>
            </w:pPr>
            <w:r w:rsidRPr="00F969FD"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F969FD">
              <w:rPr>
                <w:lang w:val="en-US"/>
              </w:rPr>
              <w:t>HP</w:t>
            </w:r>
            <w:r w:rsidRPr="00F969FD">
              <w:t xml:space="preserve"> 250 </w:t>
            </w:r>
            <w:r w:rsidRPr="00F969FD">
              <w:rPr>
                <w:lang w:val="en-US"/>
              </w:rPr>
              <w:t>G</w:t>
            </w:r>
            <w:r w:rsidRPr="00F969FD">
              <w:t>6 1</w:t>
            </w:r>
            <w:r w:rsidRPr="00F969FD">
              <w:rPr>
                <w:lang w:val="en-US"/>
              </w:rPr>
              <w:t>WY</w:t>
            </w:r>
            <w:r w:rsidRPr="00F969FD">
              <w:t>58</w:t>
            </w:r>
            <w:r w:rsidRPr="00F969FD">
              <w:rPr>
                <w:lang w:val="en-US"/>
              </w:rPr>
              <w:t>EA</w:t>
            </w:r>
            <w:r w:rsidRPr="00F969FD">
              <w:t xml:space="preserve">, Мультимедийный проектор </w:t>
            </w:r>
            <w:r w:rsidRPr="00F969FD">
              <w:rPr>
                <w:lang w:val="en-US"/>
              </w:rPr>
              <w:t>LG</w:t>
            </w:r>
            <w:r w:rsidRPr="00F969FD">
              <w:t xml:space="preserve"> </w:t>
            </w:r>
            <w:r w:rsidRPr="00F969FD">
              <w:rPr>
                <w:lang w:val="en-US"/>
              </w:rPr>
              <w:t>PF</w:t>
            </w:r>
            <w:r w:rsidRPr="00F969FD">
              <w:t>1500</w:t>
            </w:r>
            <w:r w:rsidRPr="00F969FD">
              <w:rPr>
                <w:lang w:val="en-US"/>
              </w:rPr>
              <w:t>G</w:t>
            </w:r>
            <w:r w:rsidRPr="00F969FD">
              <w:t>.  Наборы демонстрационного оборудования и учебно-</w:t>
            </w:r>
            <w:r w:rsidRPr="00F969FD">
              <w:lastRenderedPageBreak/>
              <w:t>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42" w:type="dxa"/>
            <w:shd w:val="clear" w:color="auto" w:fill="auto"/>
          </w:tcPr>
          <w:p w:rsidR="00EE504A" w:rsidRPr="00F969FD" w:rsidRDefault="00116807" w:rsidP="00BA48A8">
            <w:pPr>
              <w:jc w:val="both"/>
            </w:pPr>
            <w:r w:rsidRPr="00F969FD">
              <w:lastRenderedPageBreak/>
              <w:t xml:space="preserve">192007, г. Санкт-Петербург, ул. Прилукская, д. 3, лит. </w:t>
            </w:r>
            <w:r w:rsidRPr="00F969FD">
              <w:rPr>
                <w:lang w:val="en-US"/>
              </w:rPr>
              <w:t>А</w:t>
            </w:r>
          </w:p>
        </w:tc>
      </w:tr>
      <w:tr w:rsidR="00EE504A" w:rsidRPr="00F969FD" w:rsidTr="00F969FD">
        <w:tc>
          <w:tcPr>
            <w:tcW w:w="5495" w:type="dxa"/>
            <w:shd w:val="clear" w:color="auto" w:fill="auto"/>
          </w:tcPr>
          <w:p w:rsidR="00EE504A" w:rsidRPr="00F969FD" w:rsidRDefault="00116807" w:rsidP="00BA48A8">
            <w:pPr>
              <w:jc w:val="both"/>
            </w:pPr>
            <w:r w:rsidRPr="00F969FD"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F969FD">
              <w:rPr>
                <w:lang w:val="en-US"/>
              </w:rPr>
              <w:t>Intel</w:t>
            </w:r>
            <w:r w:rsidRPr="00F969FD">
              <w:t xml:space="preserve">  </w:t>
            </w:r>
            <w:r w:rsidRPr="00F969FD">
              <w:rPr>
                <w:lang w:val="en-US"/>
              </w:rPr>
              <w:t>I</w:t>
            </w:r>
            <w:r w:rsidRPr="00F969FD">
              <w:t>5-7400/8+8/1</w:t>
            </w:r>
            <w:r w:rsidRPr="00F969FD">
              <w:rPr>
                <w:lang w:val="en-US"/>
              </w:rPr>
              <w:t>Tb</w:t>
            </w:r>
            <w:r w:rsidRPr="00F969FD">
              <w:t>/</w:t>
            </w:r>
            <w:r w:rsidRPr="00F969FD">
              <w:rPr>
                <w:lang w:val="en-US"/>
              </w:rPr>
              <w:t>GT</w:t>
            </w:r>
            <w:r w:rsidRPr="00F969FD">
              <w:t>710-2</w:t>
            </w:r>
            <w:r w:rsidRPr="00F969FD">
              <w:rPr>
                <w:lang w:val="en-US"/>
              </w:rPr>
              <w:t>Gb</w:t>
            </w:r>
            <w:r w:rsidRPr="00F969FD">
              <w:t>/</w:t>
            </w:r>
            <w:r w:rsidRPr="00F969FD">
              <w:rPr>
                <w:lang w:val="en-US"/>
              </w:rPr>
              <w:t>DELL</w:t>
            </w:r>
            <w:r w:rsidRPr="00F969FD">
              <w:t xml:space="preserve"> </w:t>
            </w:r>
            <w:r w:rsidRPr="00F969FD">
              <w:rPr>
                <w:lang w:val="en-US"/>
              </w:rPr>
              <w:t>S</w:t>
            </w:r>
            <w:r w:rsidRPr="00F969FD">
              <w:t>2218</w:t>
            </w:r>
            <w:r w:rsidRPr="00F969FD">
              <w:rPr>
                <w:lang w:val="en-US"/>
              </w:rPr>
              <w:t>H</w:t>
            </w:r>
            <w:r w:rsidRPr="00F969FD">
              <w:t xml:space="preserve"> - 21 шт., Ноутбук </w:t>
            </w:r>
            <w:r w:rsidRPr="00F969FD">
              <w:rPr>
                <w:lang w:val="en-US"/>
              </w:rPr>
              <w:t>HP</w:t>
            </w:r>
            <w:r w:rsidRPr="00F969FD">
              <w:t xml:space="preserve"> 250 </w:t>
            </w:r>
            <w:r w:rsidRPr="00F969FD">
              <w:rPr>
                <w:lang w:val="en-US"/>
              </w:rPr>
              <w:t>G</w:t>
            </w:r>
            <w:r w:rsidRPr="00F969FD">
              <w:t>6 1</w:t>
            </w:r>
            <w:r w:rsidRPr="00F969FD">
              <w:rPr>
                <w:lang w:val="en-US"/>
              </w:rPr>
              <w:t>WY</w:t>
            </w:r>
            <w:r w:rsidRPr="00F969FD">
              <w:t>58</w:t>
            </w:r>
            <w:r w:rsidRPr="00F969FD">
              <w:rPr>
                <w:lang w:val="en-US"/>
              </w:rPr>
              <w:t>EA</w:t>
            </w:r>
            <w:r w:rsidRPr="00F969FD">
              <w:t xml:space="preserve"> - 4 шт. Мультимедийный проектор </w:t>
            </w:r>
            <w:r w:rsidRPr="00F969FD">
              <w:rPr>
                <w:lang w:val="en-US"/>
              </w:rPr>
              <w:t>Panasonic</w:t>
            </w:r>
            <w:r w:rsidRPr="00F969FD">
              <w:t xml:space="preserve"> </w:t>
            </w:r>
            <w:r w:rsidRPr="00F969FD">
              <w:rPr>
                <w:lang w:val="en-US"/>
              </w:rPr>
              <w:t>PT</w:t>
            </w:r>
            <w:r w:rsidRPr="00F969FD">
              <w:t>-</w:t>
            </w:r>
            <w:r w:rsidRPr="00F969FD">
              <w:rPr>
                <w:lang w:val="en-US"/>
              </w:rPr>
              <w:t>VX</w:t>
            </w:r>
            <w:r w:rsidRPr="00F969FD">
              <w:t xml:space="preserve">610Е - 1 шт.,Звуковой к-т (микшер-усилитель </w:t>
            </w:r>
            <w:r w:rsidRPr="00F969FD">
              <w:rPr>
                <w:lang w:val="en-US"/>
              </w:rPr>
              <w:t>Apart</w:t>
            </w:r>
            <w:r w:rsidRPr="00F969FD">
              <w:t xml:space="preserve"> </w:t>
            </w:r>
            <w:r w:rsidRPr="00F969FD">
              <w:rPr>
                <w:lang w:val="en-US"/>
              </w:rPr>
              <w:t>Concept</w:t>
            </w:r>
            <w:r w:rsidRPr="00F969FD">
              <w:t xml:space="preserve">+ микрофон </w:t>
            </w:r>
            <w:r w:rsidRPr="00F969FD">
              <w:rPr>
                <w:lang w:val="en-US"/>
              </w:rPr>
              <w:t>BEHRINGER</w:t>
            </w:r>
            <w:r w:rsidRPr="00F969FD">
              <w:t xml:space="preserve">) - 1 шт., Акустическая система </w:t>
            </w:r>
            <w:r w:rsidRPr="00F969FD">
              <w:rPr>
                <w:lang w:val="en-US"/>
              </w:rPr>
              <w:t>Hi</w:t>
            </w:r>
            <w:r w:rsidRPr="00F969FD">
              <w:t>-</w:t>
            </w:r>
            <w:r w:rsidRPr="00F969FD">
              <w:rPr>
                <w:lang w:val="en-US"/>
              </w:rPr>
              <w:t>Fi</w:t>
            </w:r>
            <w:r w:rsidRPr="00F969FD">
              <w:t xml:space="preserve"> </w:t>
            </w:r>
            <w:r w:rsidRPr="00F969FD">
              <w:rPr>
                <w:lang w:val="en-US"/>
              </w:rPr>
              <w:t>PRO</w:t>
            </w:r>
            <w:r w:rsidRPr="00F969FD">
              <w:t xml:space="preserve"> </w:t>
            </w:r>
            <w:r w:rsidRPr="00F969FD">
              <w:rPr>
                <w:lang w:val="en-US"/>
              </w:rPr>
              <w:t>MASK</w:t>
            </w:r>
            <w:r w:rsidRPr="00F969FD">
              <w:t>6</w:t>
            </w:r>
            <w:r w:rsidRPr="00F969FD">
              <w:rPr>
                <w:lang w:val="en-US"/>
              </w:rPr>
              <w:t>T</w:t>
            </w:r>
            <w:r w:rsidRPr="00F969FD">
              <w:t>-</w:t>
            </w:r>
            <w:r w:rsidRPr="00F969FD">
              <w:rPr>
                <w:lang w:val="en-US"/>
              </w:rPr>
              <w:t>W</w:t>
            </w:r>
            <w:r w:rsidRPr="00F969FD">
              <w:t xml:space="preserve"> - 2 шт., Экран </w:t>
            </w:r>
            <w:r w:rsidRPr="00F969FD">
              <w:rPr>
                <w:lang w:val="en-US"/>
              </w:rPr>
              <w:t>Compact</w:t>
            </w:r>
            <w:r w:rsidRPr="00F969FD">
              <w:t xml:space="preserve"> </w:t>
            </w:r>
            <w:r w:rsidRPr="00F969FD">
              <w:rPr>
                <w:lang w:val="en-US"/>
              </w:rPr>
              <w:t>Electrol</w:t>
            </w:r>
            <w:r w:rsidRPr="00F969FD">
              <w:t xml:space="preserve"> : размер экрана 153</w:t>
            </w:r>
            <w:r w:rsidRPr="00F969FD">
              <w:rPr>
                <w:lang w:val="en-US"/>
              </w:rPr>
              <w:t>x</w:t>
            </w:r>
            <w:r w:rsidRPr="00F969FD">
              <w:t xml:space="preserve">200 </w:t>
            </w:r>
            <w:r w:rsidRPr="00F969FD">
              <w:rPr>
                <w:lang w:val="en-US"/>
              </w:rPr>
              <w:t>c</w:t>
            </w:r>
            <w:r w:rsidRPr="00F969FD"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42" w:type="dxa"/>
            <w:shd w:val="clear" w:color="auto" w:fill="auto"/>
          </w:tcPr>
          <w:p w:rsidR="00EE504A" w:rsidRPr="00F969FD" w:rsidRDefault="00116807" w:rsidP="00BA48A8">
            <w:pPr>
              <w:jc w:val="both"/>
            </w:pPr>
            <w:r w:rsidRPr="00F969FD">
              <w:t xml:space="preserve">192007, г. Санкт-Петербург, ул. Прилукская, д. 3, лит. </w:t>
            </w:r>
            <w:r w:rsidRPr="00F969FD">
              <w:rPr>
                <w:lang w:val="en-US"/>
              </w:rPr>
              <w:t>А</w:t>
            </w:r>
          </w:p>
        </w:tc>
      </w:tr>
    </w:tbl>
    <w:p w:rsidR="00B70A8B" w:rsidRPr="003F62A9" w:rsidRDefault="00B70A8B" w:rsidP="009B1426">
      <w:pPr>
        <w:jc w:val="both"/>
      </w:pPr>
    </w:p>
    <w:p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:rsidR="00EE68B0" w:rsidRPr="003F62A9" w:rsidRDefault="00EE68B0" w:rsidP="00EE68B0">
      <w:pPr>
        <w:suppressAutoHyphens/>
        <w:jc w:val="both"/>
        <w:rPr>
          <w:rFonts w:eastAsia="Calibri"/>
        </w:rPr>
      </w:pPr>
    </w:p>
    <w:p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CA7F28" w:rsidRPr="003F62A9" w:rsidRDefault="00EE68B0" w:rsidP="00EE68B0">
      <w:pPr>
        <w:suppressAutoHyphens/>
        <w:ind w:firstLine="709"/>
        <w:jc w:val="both"/>
      </w:pPr>
      <w:r w:rsidRPr="003F62A9"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</w:t>
      </w:r>
      <w:r w:rsidRPr="003F62A9">
        <w:lastRenderedPageBreak/>
        <w:t>быть организовано как совместно с другими обучающимися, так и в отдельных группах или в отдельных организациях.</w:t>
      </w:r>
    </w:p>
    <w:p w:rsidR="00EE68B0" w:rsidRPr="003F62A9" w:rsidRDefault="00EE68B0" w:rsidP="00EE68B0">
      <w:pPr>
        <w:suppressAutoHyphens/>
        <w:ind w:firstLine="709"/>
        <w:jc w:val="both"/>
      </w:pPr>
    </w:p>
    <w:p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:rsidR="00A00AEA" w:rsidRPr="003F62A9" w:rsidRDefault="00A00AEA" w:rsidP="00587580">
      <w:pPr>
        <w:jc w:val="both"/>
        <w:rPr>
          <w:rFonts w:eastAsia="Calibri"/>
        </w:rPr>
      </w:pPr>
    </w:p>
    <w:p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:rsidR="00A00AEA" w:rsidRPr="003F62A9" w:rsidRDefault="00A00AEA" w:rsidP="004949AC">
      <w:pPr>
        <w:rPr>
          <w:rFonts w:eastAsia="Calibri"/>
          <w:b/>
          <w:lang w:eastAsia="en-US"/>
        </w:rPr>
      </w:pPr>
    </w:p>
    <w:p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553"/>
        <w:gridCol w:w="2900"/>
        <w:gridCol w:w="2159"/>
      </w:tblGrid>
      <w:tr w:rsidR="003F62A9" w:rsidRPr="00F969FD" w:rsidTr="00F969FD">
        <w:tc>
          <w:tcPr>
            <w:tcW w:w="1020" w:type="pct"/>
            <w:shd w:val="clear" w:color="auto" w:fill="auto"/>
          </w:tcPr>
          <w:p w:rsidR="00B2201D" w:rsidRPr="00F969F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969FD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335" w:type="pct"/>
          </w:tcPr>
          <w:p w:rsidR="00B2201D" w:rsidRPr="00F969F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969FD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1516" w:type="pct"/>
          </w:tcPr>
          <w:p w:rsidR="00B2201D" w:rsidRPr="00F969F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969FD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129" w:type="pct"/>
            <w:shd w:val="clear" w:color="auto" w:fill="auto"/>
          </w:tcPr>
          <w:p w:rsidR="00B2201D" w:rsidRPr="00F969F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969FD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F969FD" w:rsidTr="00F969FD">
        <w:tc>
          <w:tcPr>
            <w:tcW w:w="1020" w:type="pct"/>
            <w:shd w:val="clear" w:color="auto" w:fill="auto"/>
          </w:tcPr>
          <w:p w:rsidR="00B2201D" w:rsidRPr="00F969FD" w:rsidRDefault="00CF1BA1" w:rsidP="00F969FD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F969FD">
              <w:rPr>
                <w:lang w:val="en-US"/>
              </w:rPr>
              <w:t>1</w:t>
            </w:r>
          </w:p>
        </w:tc>
        <w:tc>
          <w:tcPr>
            <w:tcW w:w="1335" w:type="pct"/>
          </w:tcPr>
          <w:p w:rsidR="00B2201D" w:rsidRPr="00F969FD" w:rsidRDefault="00CF1BA1" w:rsidP="00531D44">
            <w:pPr>
              <w:contextualSpacing/>
              <w:jc w:val="both"/>
            </w:pPr>
            <w:r w:rsidRPr="00F969FD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1516" w:type="pct"/>
          </w:tcPr>
          <w:p w:rsidR="00B2201D" w:rsidRPr="00F969FD" w:rsidRDefault="00CF1BA1" w:rsidP="00531D44">
            <w:pPr>
              <w:contextualSpacing/>
              <w:jc w:val="both"/>
            </w:pPr>
            <w:r w:rsidRPr="00F969FD">
              <w:rPr>
                <w:lang w:val="en-US"/>
              </w:rPr>
              <w:t>устно</w:t>
            </w:r>
          </w:p>
        </w:tc>
        <w:tc>
          <w:tcPr>
            <w:tcW w:w="1129" w:type="pct"/>
            <w:shd w:val="clear" w:color="auto" w:fill="auto"/>
          </w:tcPr>
          <w:p w:rsidR="00B2201D" w:rsidRPr="00F969F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969FD">
              <w:rPr>
                <w:lang w:val="en-US"/>
              </w:rPr>
              <w:t>1-3</w:t>
            </w:r>
          </w:p>
        </w:tc>
      </w:tr>
      <w:tr w:rsidR="00B2201D" w:rsidRPr="00F969FD" w:rsidTr="00F969FD">
        <w:tc>
          <w:tcPr>
            <w:tcW w:w="1020" w:type="pct"/>
            <w:shd w:val="clear" w:color="auto" w:fill="auto"/>
          </w:tcPr>
          <w:p w:rsidR="00B2201D" w:rsidRPr="00F969FD" w:rsidRDefault="00CF1BA1" w:rsidP="00F969FD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F969FD">
              <w:rPr>
                <w:lang w:val="en-US"/>
              </w:rPr>
              <w:t>2</w:t>
            </w:r>
          </w:p>
        </w:tc>
        <w:tc>
          <w:tcPr>
            <w:tcW w:w="1335" w:type="pct"/>
          </w:tcPr>
          <w:p w:rsidR="00B2201D" w:rsidRPr="00F969FD" w:rsidRDefault="00CF1BA1" w:rsidP="00531D44">
            <w:pPr>
              <w:contextualSpacing/>
              <w:jc w:val="both"/>
            </w:pPr>
            <w:r w:rsidRPr="00F969FD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1516" w:type="pct"/>
          </w:tcPr>
          <w:p w:rsidR="00B2201D" w:rsidRPr="00F969FD" w:rsidRDefault="00CF1BA1" w:rsidP="00531D44">
            <w:pPr>
              <w:contextualSpacing/>
              <w:jc w:val="both"/>
            </w:pPr>
            <w:r w:rsidRPr="00F969FD">
              <w:rPr>
                <w:lang w:val="en-US"/>
              </w:rPr>
              <w:t>устно</w:t>
            </w:r>
          </w:p>
        </w:tc>
        <w:tc>
          <w:tcPr>
            <w:tcW w:w="1129" w:type="pct"/>
            <w:shd w:val="clear" w:color="auto" w:fill="auto"/>
          </w:tcPr>
          <w:p w:rsidR="00B2201D" w:rsidRPr="00F969F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969FD">
              <w:rPr>
                <w:lang w:val="en-US"/>
              </w:rPr>
              <w:t>1-6</w:t>
            </w:r>
          </w:p>
        </w:tc>
      </w:tr>
      <w:tr w:rsidR="00B2201D" w:rsidRPr="00F969FD" w:rsidTr="00F969FD">
        <w:tc>
          <w:tcPr>
            <w:tcW w:w="1020" w:type="pct"/>
            <w:shd w:val="clear" w:color="auto" w:fill="auto"/>
          </w:tcPr>
          <w:p w:rsidR="00B2201D" w:rsidRPr="00F969FD" w:rsidRDefault="00CF1BA1" w:rsidP="00F969FD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F969FD">
              <w:rPr>
                <w:lang w:val="en-US"/>
              </w:rPr>
              <w:t>3</w:t>
            </w:r>
          </w:p>
        </w:tc>
        <w:tc>
          <w:tcPr>
            <w:tcW w:w="1335" w:type="pct"/>
          </w:tcPr>
          <w:p w:rsidR="00B2201D" w:rsidRPr="00F969FD" w:rsidRDefault="00CF1BA1" w:rsidP="00531D44">
            <w:pPr>
              <w:contextualSpacing/>
              <w:jc w:val="both"/>
            </w:pPr>
            <w:r w:rsidRPr="00F969FD">
              <w:rPr>
                <w:lang w:val="en-US"/>
              </w:rPr>
              <w:t>Текущий контроль</w:t>
            </w:r>
          </w:p>
        </w:tc>
        <w:tc>
          <w:tcPr>
            <w:tcW w:w="1516" w:type="pct"/>
          </w:tcPr>
          <w:p w:rsidR="00B2201D" w:rsidRPr="00F969FD" w:rsidRDefault="00CF1BA1" w:rsidP="00531D44">
            <w:pPr>
              <w:contextualSpacing/>
              <w:jc w:val="both"/>
            </w:pPr>
            <w:r w:rsidRPr="00F969FD">
              <w:t>с помощью технических средств и информационных систем</w:t>
            </w:r>
          </w:p>
        </w:tc>
        <w:tc>
          <w:tcPr>
            <w:tcW w:w="1129" w:type="pct"/>
            <w:shd w:val="clear" w:color="auto" w:fill="auto"/>
          </w:tcPr>
          <w:p w:rsidR="00B2201D" w:rsidRPr="00F969F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969FD">
              <w:rPr>
                <w:lang w:val="en-US"/>
              </w:rPr>
              <w:t>1-6</w:t>
            </w:r>
          </w:p>
        </w:tc>
      </w:tr>
    </w:tbl>
    <w:p w:rsidR="00A00AEA" w:rsidRPr="003F62A9" w:rsidRDefault="00A00AEA" w:rsidP="00D677FE">
      <w:pPr>
        <w:jc w:val="both"/>
        <w:rPr>
          <w:rFonts w:eastAsia="Calibri"/>
        </w:rPr>
      </w:pPr>
    </w:p>
    <w:p w:rsidR="00571E3F" w:rsidRPr="003F62A9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F969FD" w:rsidTr="00CF1BA1">
        <w:tc>
          <w:tcPr>
            <w:tcW w:w="4679" w:type="dxa"/>
            <w:shd w:val="clear" w:color="auto" w:fill="auto"/>
          </w:tcPr>
          <w:p w:rsidR="00571E3F" w:rsidRPr="00F969FD" w:rsidRDefault="00571E3F" w:rsidP="00531D44">
            <w:pPr>
              <w:jc w:val="center"/>
              <w:rPr>
                <w:rFonts w:eastAsia="Calibri"/>
                <w:b/>
              </w:rPr>
            </w:pPr>
            <w:r w:rsidRPr="00F969FD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:rsidR="00571E3F" w:rsidRPr="00F969FD" w:rsidRDefault="00B2201D" w:rsidP="00531D44">
            <w:pPr>
              <w:jc w:val="center"/>
              <w:rPr>
                <w:rFonts w:eastAsia="Calibri"/>
                <w:b/>
              </w:rPr>
            </w:pPr>
            <w:r w:rsidRPr="00F969FD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F969FD" w:rsidTr="00CF1BA1">
        <w:tc>
          <w:tcPr>
            <w:tcW w:w="4679" w:type="dxa"/>
            <w:shd w:val="clear" w:color="auto" w:fill="auto"/>
          </w:tcPr>
          <w:p w:rsidR="00571E3F" w:rsidRPr="00F969FD" w:rsidRDefault="00CF1BA1" w:rsidP="00CF1BA1">
            <w:pPr>
              <w:rPr>
                <w:rFonts w:eastAsia="Calibri"/>
              </w:rPr>
            </w:pPr>
            <w:r w:rsidRPr="00F969FD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:rsidR="00571E3F" w:rsidRPr="00F969FD" w:rsidRDefault="00CF1BA1" w:rsidP="00CF1BA1">
            <w:pPr>
              <w:rPr>
                <w:rFonts w:eastAsia="Calibri"/>
              </w:rPr>
            </w:pPr>
            <w:r w:rsidRPr="00F969FD">
              <w:rPr>
                <w:rFonts w:eastAsia="Calibri"/>
                <w:lang w:val="en-US"/>
              </w:rPr>
              <w:t>2-5</w:t>
            </w:r>
          </w:p>
        </w:tc>
      </w:tr>
      <w:tr w:rsidR="00571E3F" w:rsidRPr="00F969FD" w:rsidTr="00CF1BA1">
        <w:tc>
          <w:tcPr>
            <w:tcW w:w="4679" w:type="dxa"/>
            <w:shd w:val="clear" w:color="auto" w:fill="auto"/>
          </w:tcPr>
          <w:p w:rsidR="00571E3F" w:rsidRPr="00F969FD" w:rsidRDefault="00CF1BA1" w:rsidP="00CF1BA1">
            <w:pPr>
              <w:rPr>
                <w:rFonts w:eastAsia="Calibri"/>
              </w:rPr>
            </w:pPr>
            <w:r w:rsidRPr="00F969FD">
              <w:rPr>
                <w:rFonts w:eastAsia="Calibri"/>
                <w:lang w:val="en-US"/>
              </w:rPr>
              <w:t>Написание научных статей</w:t>
            </w:r>
          </w:p>
        </w:tc>
        <w:tc>
          <w:tcPr>
            <w:tcW w:w="4658" w:type="dxa"/>
            <w:shd w:val="clear" w:color="auto" w:fill="auto"/>
          </w:tcPr>
          <w:p w:rsidR="00571E3F" w:rsidRPr="00F969FD" w:rsidRDefault="00CF1BA1" w:rsidP="00CF1BA1">
            <w:pPr>
              <w:rPr>
                <w:rFonts w:eastAsia="Calibri"/>
              </w:rPr>
            </w:pPr>
            <w:r w:rsidRPr="00F969FD">
              <w:rPr>
                <w:rFonts w:eastAsia="Calibri"/>
                <w:lang w:val="en-US"/>
              </w:rPr>
              <w:t>5</w:t>
            </w:r>
          </w:p>
        </w:tc>
      </w:tr>
      <w:tr w:rsidR="00571E3F" w:rsidRPr="00F969FD" w:rsidTr="00CF1BA1">
        <w:tc>
          <w:tcPr>
            <w:tcW w:w="4679" w:type="dxa"/>
            <w:shd w:val="clear" w:color="auto" w:fill="auto"/>
          </w:tcPr>
          <w:p w:rsidR="00571E3F" w:rsidRPr="00F969FD" w:rsidRDefault="00CF1BA1" w:rsidP="00CF1BA1">
            <w:pPr>
              <w:rPr>
                <w:rFonts w:eastAsia="Calibri"/>
              </w:rPr>
            </w:pPr>
            <w:r w:rsidRPr="00F969FD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:rsidR="00571E3F" w:rsidRPr="00F969FD" w:rsidRDefault="00CF1BA1" w:rsidP="00CF1BA1">
            <w:pPr>
              <w:rPr>
                <w:rFonts w:eastAsia="Calibri"/>
              </w:rPr>
            </w:pPr>
            <w:r w:rsidRPr="00F969FD">
              <w:rPr>
                <w:rFonts w:eastAsia="Calibri"/>
                <w:lang w:val="en-US"/>
              </w:rPr>
              <w:t>1-4</w:t>
            </w:r>
          </w:p>
        </w:tc>
      </w:tr>
      <w:tr w:rsidR="00571E3F" w:rsidRPr="00F969FD" w:rsidTr="00CF1BA1">
        <w:tc>
          <w:tcPr>
            <w:tcW w:w="4679" w:type="dxa"/>
            <w:shd w:val="clear" w:color="auto" w:fill="auto"/>
          </w:tcPr>
          <w:p w:rsidR="00571E3F" w:rsidRPr="00F969FD" w:rsidRDefault="00CF1BA1" w:rsidP="00CF1BA1">
            <w:pPr>
              <w:rPr>
                <w:rFonts w:eastAsia="Calibri"/>
              </w:rPr>
            </w:pPr>
            <w:r w:rsidRPr="00F969FD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:rsidR="00571E3F" w:rsidRPr="00F969FD" w:rsidRDefault="00CF1BA1" w:rsidP="00CF1BA1">
            <w:pPr>
              <w:rPr>
                <w:rFonts w:eastAsia="Calibri"/>
              </w:rPr>
            </w:pPr>
            <w:r w:rsidRPr="00F969FD">
              <w:rPr>
                <w:rFonts w:eastAsia="Calibri"/>
                <w:lang w:val="en-US"/>
              </w:rPr>
              <w:t>1-6</w:t>
            </w:r>
          </w:p>
        </w:tc>
      </w:tr>
    </w:tbl>
    <w:p w:rsidR="00391BA5" w:rsidRPr="003F62A9" w:rsidRDefault="00391BA5" w:rsidP="00D677FE">
      <w:pPr>
        <w:jc w:val="both"/>
        <w:rPr>
          <w:rFonts w:eastAsia="Calibri"/>
        </w:rPr>
      </w:pPr>
    </w:p>
    <w:p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</w:t>
      </w:r>
      <w:r w:rsidRPr="003F62A9">
        <w:rPr>
          <w:rFonts w:eastAsia="Calibri"/>
          <w:lang w:eastAsia="en-US"/>
        </w:rPr>
        <w:lastRenderedPageBreak/>
        <w:t xml:space="preserve">аттестации обучающихся по программам высшего образования и Положением о балльно-рейтинговой системе. </w:t>
      </w: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:rsidR="00F969FD" w:rsidRDefault="00F969FD" w:rsidP="00EE68B0">
      <w:pPr>
        <w:ind w:firstLine="709"/>
        <w:jc w:val="both"/>
        <w:rPr>
          <w:rFonts w:eastAsia="Calibri"/>
          <w:lang w:eastAsia="en-US"/>
        </w:rPr>
      </w:pPr>
    </w:p>
    <w:p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:rsidTr="00EE68B0">
        <w:trPr>
          <w:trHeight w:val="521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:rsidTr="00EE68B0">
        <w:trPr>
          <w:trHeight w:val="522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:rsidTr="00EE68B0">
        <w:trPr>
          <w:trHeight w:val="661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:rsidTr="00EE68B0">
        <w:trPr>
          <w:trHeight w:val="800"/>
        </w:trPr>
        <w:tc>
          <w:tcPr>
            <w:tcW w:w="903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F969FD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158" w:rsidRDefault="00261158" w:rsidP="00AB39E8">
      <w:r>
        <w:separator/>
      </w:r>
    </w:p>
  </w:endnote>
  <w:endnote w:type="continuationSeparator" w:id="0">
    <w:p w:rsidR="00261158" w:rsidRDefault="0026115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158" w:rsidRDefault="00261158" w:rsidP="00AB39E8">
      <w:r>
        <w:separator/>
      </w:r>
    </w:p>
  </w:footnote>
  <w:footnote w:type="continuationSeparator" w:id="0">
    <w:p w:rsidR="00261158" w:rsidRDefault="0026115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6A9" w:rsidRDefault="00261158">
    <w:pPr>
      <w:pStyle w:val="a8"/>
      <w:spacing w:line="14" w:lineRule="auto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 1" o:spid="_x0000_s2049" type="#_x0000_t202" style="position:absolute;margin-left:306.4pt;margin-top:35.35pt;width:34.35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<v:path arrowok="t"/>
          <v:textbox inset="0,0,0,0">
            <w:txbxContent>
              <w:p w:rsidR="002C36A9" w:rsidRDefault="00A31278" w:rsidP="00CA7F28">
                <w:pPr>
                  <w:spacing w:before="10"/>
                  <w:ind w:left="40"/>
                  <w:jc w:val="center"/>
                </w:pPr>
                <w:r>
                  <w:fldChar w:fldCharType="begin"/>
                </w:r>
                <w:r w:rsidR="002C36A9">
                  <w:instrText xml:space="preserve"> PAGE </w:instrText>
                </w:r>
                <w:r>
                  <w:fldChar w:fldCharType="separate"/>
                </w:r>
                <w:r w:rsidR="00E267AC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1158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31278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B73F8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267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969FD"/>
    <w:rsid w:val="00FA0763"/>
    <w:rsid w:val="00FA4CDA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473770"/>
  <w15:docId w15:val="{4BF3AF11-2026-4834-A083-D91D53DF0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lanbook-com.ezproxy.unecon.ru/book/177097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-lanbook-com.ezproxy.unecon.ru/book/1715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-lanbook-com.ezproxy.unecon.ru/book/179033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0AFD1-B3B0-4C3A-880D-0A29F0E0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3381</Words>
  <Characters>19273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kluka.a</dc:creator>
  <cp:lastModifiedBy>user</cp:lastModifiedBy>
  <cp:revision>4</cp:revision>
  <cp:lastPrinted>2019-08-27T08:58:00Z</cp:lastPrinted>
  <dcterms:created xsi:type="dcterms:W3CDTF">2021-09-23T14:49:00Z</dcterms:created>
  <dcterms:modified xsi:type="dcterms:W3CDTF">2026-03-19T17:19:00Z</dcterms:modified>
</cp:coreProperties>
</file>